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972F9" w14:textId="77777777"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B3CAF29" w14:textId="77777777"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14:paraId="32187AE2" w14:textId="77777777"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14:paraId="702EF269" w14:textId="77777777" w:rsidR="005D6B10" w:rsidRPr="005D6B10" w:rsidRDefault="00AE1A08" w:rsidP="005D6B10">
      <w:pPr>
        <w:pStyle w:val="NormalWeb"/>
        <w:spacing w:line="360" w:lineRule="auto"/>
        <w:jc w:val="both"/>
        <w:rPr>
          <w:rFonts w:ascii="Arial" w:hAnsi="Arial" w:cs="Arial"/>
          <w:bCs/>
        </w:rPr>
      </w:pPr>
      <w:r w:rsidRPr="005D6B10">
        <w:rPr>
          <w:rFonts w:ascii="Arial" w:hAnsi="Arial" w:cs="Arial"/>
        </w:rPr>
        <w:t xml:space="preserve">Visto </w:t>
      </w:r>
      <w:r w:rsidRPr="005D6B10">
        <w:rPr>
          <w:rFonts w:ascii="Arial" w:hAnsi="Arial" w:cs="Arial"/>
          <w:bCs/>
        </w:rPr>
        <w:t xml:space="preserve"> </w:t>
      </w:r>
      <w:r w:rsidR="00A678C8">
        <w:rPr>
          <w:rFonts w:ascii="Arial" w:hAnsi="Arial" w:cs="Arial"/>
        </w:rPr>
        <w:t>la Diplomatura</w:t>
      </w:r>
      <w:r w:rsidR="005D6B10" w:rsidRPr="005D6B10">
        <w:rPr>
          <w:rFonts w:ascii="Arial" w:hAnsi="Arial" w:cs="Arial"/>
          <w:bCs/>
        </w:rPr>
        <w:t xml:space="preserve"> </w:t>
      </w:r>
      <w:r w:rsidR="00974784">
        <w:rPr>
          <w:rFonts w:ascii="Calibri" w:hAnsi="Calibri"/>
          <w:sz w:val="28"/>
          <w:szCs w:val="28"/>
        </w:rPr>
        <w:t>¨</w:t>
      </w:r>
      <w:proofErr w:type="spellStart"/>
      <w:r w:rsidR="00974784" w:rsidRPr="00161EF5">
        <w:rPr>
          <w:rFonts w:ascii="Calibri" w:hAnsi="Calibri"/>
          <w:b/>
          <w:sz w:val="28"/>
          <w:szCs w:val="28"/>
        </w:rPr>
        <w:t>Bulling</w:t>
      </w:r>
      <w:proofErr w:type="spellEnd"/>
      <w:r w:rsidR="00974784" w:rsidRPr="00161EF5">
        <w:rPr>
          <w:rFonts w:ascii="Calibri" w:hAnsi="Calibri"/>
          <w:b/>
          <w:sz w:val="28"/>
          <w:szCs w:val="28"/>
        </w:rPr>
        <w:t xml:space="preserve"> en Escuelas¨</w:t>
      </w:r>
      <w:r w:rsidR="00974784">
        <w:rPr>
          <w:rFonts w:ascii="Calibri" w:hAnsi="Calibri"/>
          <w:sz w:val="28"/>
          <w:szCs w:val="28"/>
        </w:rPr>
        <w:t xml:space="preserve">; </w:t>
      </w:r>
      <w:r w:rsidR="005D6B10" w:rsidRPr="005D6B10">
        <w:rPr>
          <w:rFonts w:ascii="Arial" w:hAnsi="Arial" w:cs="Arial"/>
        </w:rPr>
        <w:t xml:space="preserve">organizado por </w:t>
      </w:r>
      <w:r w:rsidR="005D6B10" w:rsidRPr="005D6B10">
        <w:rPr>
          <w:rFonts w:ascii="Arial" w:hAnsi="Arial" w:cs="Arial"/>
          <w:bCs/>
        </w:rPr>
        <w:t>el Centro de Psicología Aplicada ¨</w:t>
      </w:r>
      <w:proofErr w:type="spellStart"/>
      <w:r w:rsidR="005D6B10" w:rsidRPr="005D6B10">
        <w:rPr>
          <w:rFonts w:ascii="Arial" w:hAnsi="Arial" w:cs="Arial"/>
          <w:bCs/>
        </w:rPr>
        <w:t>Silan</w:t>
      </w:r>
      <w:proofErr w:type="spellEnd"/>
      <w:r w:rsidR="005D6B10" w:rsidRPr="005D6B10">
        <w:rPr>
          <w:rFonts w:ascii="Arial" w:hAnsi="Arial" w:cs="Arial"/>
          <w:bCs/>
        </w:rPr>
        <w:t>¨</w:t>
      </w:r>
      <w:r w:rsidR="005D6B10">
        <w:rPr>
          <w:rFonts w:ascii="Arial" w:hAnsi="Arial" w:cs="Arial"/>
          <w:bCs/>
        </w:rPr>
        <w:t xml:space="preserve">, </w:t>
      </w:r>
      <w:r w:rsidR="005D6B10" w:rsidRPr="005D6B10">
        <w:rPr>
          <w:rFonts w:ascii="Arial" w:hAnsi="Arial" w:cs="Arial"/>
        </w:rPr>
        <w:t>en virtud de las temáticas abarcadas por los mismos y su necesidad de concientización tanto del público en general, profesionales de la salud, del derecho, personal de trabajo de las distintas problemáticas abarcadas.-</w:t>
      </w:r>
    </w:p>
    <w:p w14:paraId="54169CD4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Es dable destacar su modalidad virtual y/o digital, por medio de videoconferencias, de exigente demanda frente al proceso actual de emergencia sanitaria con motivo de la pandemia generada por COVID-19.-</w:t>
      </w:r>
    </w:p>
    <w:p w14:paraId="028B666F" w14:textId="77777777" w:rsidR="005D6B10" w:rsidRPr="005D6B10" w:rsidRDefault="005D6B10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>Dicho centro cuenta con tutores online, disponibles para acompañar el proceso de aprendizaje del alumno, permitiéndole a los mismos realizar ejercicios prácticos que le permitirán realizar una adecuada reflexión y el análisis de la bibliografía. Cabe destacar que el centro cuenta con metodologías de evaluación al finalizar cada módulo correspondiente y una evaluación final.-</w:t>
      </w:r>
    </w:p>
    <w:p w14:paraId="38E555A4" w14:textId="77777777" w:rsidR="005D6B10" w:rsidRPr="005D6B10" w:rsidRDefault="005D6B10" w:rsidP="00A678C8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La temática abarcada hoy es de gran preocupación social y estatal, </w:t>
      </w:r>
      <w:proofErr w:type="gramStart"/>
      <w:r w:rsidRPr="005D6B10">
        <w:rPr>
          <w:rFonts w:ascii="Arial" w:hAnsi="Arial" w:cs="Arial"/>
        </w:rPr>
        <w:t>atento</w:t>
      </w:r>
      <w:proofErr w:type="gramEnd"/>
      <w:r w:rsidRPr="005D6B10">
        <w:rPr>
          <w:rFonts w:ascii="Arial" w:hAnsi="Arial" w:cs="Arial"/>
        </w:rPr>
        <w:t xml:space="preserve"> el aumento de casos denunciados conforme estadísticas públicas.- </w:t>
      </w:r>
    </w:p>
    <w:p w14:paraId="51133997" w14:textId="77777777" w:rsidR="00A678C8" w:rsidRPr="00A678C8" w:rsidRDefault="00A678C8" w:rsidP="00A678C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678C8">
        <w:rPr>
          <w:rFonts w:ascii="Arial" w:hAnsi="Arial" w:cs="Arial"/>
          <w:b/>
          <w:sz w:val="24"/>
          <w:szCs w:val="24"/>
          <w:u w:val="single"/>
        </w:rPr>
        <w:t>Perfil de los destinatarios:</w:t>
      </w:r>
    </w:p>
    <w:p w14:paraId="69952B7F" w14:textId="77777777" w:rsidR="00A678C8" w:rsidRPr="00A678C8" w:rsidRDefault="00A678C8" w:rsidP="00A678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78C8">
        <w:rPr>
          <w:rFonts w:ascii="Arial" w:hAnsi="Arial" w:cs="Arial"/>
          <w:bCs/>
          <w:sz w:val="24"/>
          <w:szCs w:val="24"/>
        </w:rPr>
        <w:t xml:space="preserve">Equipos directivos, Supervisores / inspectores, Tutores, Equipos técnicos jurisdiccionales (ETJ), Equipos de orientación escolar, Asesores Pedagógicos, Tutores. Licenciados en Psicología. Licenciados en Ciencias de </w:t>
      </w:r>
      <w:smartTag w:uri="urn:schemas-microsoft-com:office:smarttags" w:element="PersonName">
        <w:smartTagPr>
          <w:attr w:name="ProductID" w:val="la Educaci￳n. Licenciado"/>
        </w:smartTagPr>
        <w:r w:rsidRPr="00A678C8">
          <w:rPr>
            <w:rFonts w:ascii="Arial" w:hAnsi="Arial" w:cs="Arial"/>
            <w:bCs/>
            <w:sz w:val="24"/>
            <w:szCs w:val="24"/>
          </w:rPr>
          <w:t>la Educación. Licenciado</w:t>
        </w:r>
      </w:smartTag>
      <w:r w:rsidRPr="00A678C8">
        <w:rPr>
          <w:rFonts w:ascii="Arial" w:hAnsi="Arial" w:cs="Arial"/>
          <w:bCs/>
          <w:sz w:val="24"/>
          <w:szCs w:val="24"/>
        </w:rPr>
        <w:t xml:space="preserve"> en Psicopedagogía. Docentes, Estudiantes de las carreras antes mencionadas, </w:t>
      </w:r>
      <w:proofErr w:type="gramStart"/>
      <w:r w:rsidRPr="00A678C8">
        <w:rPr>
          <w:rFonts w:ascii="Arial" w:hAnsi="Arial" w:cs="Arial"/>
          <w:bCs/>
          <w:sz w:val="24"/>
          <w:szCs w:val="24"/>
        </w:rPr>
        <w:t>público</w:t>
      </w:r>
      <w:proofErr w:type="gramEnd"/>
      <w:r w:rsidRPr="00A678C8">
        <w:rPr>
          <w:rFonts w:ascii="Arial" w:hAnsi="Arial" w:cs="Arial"/>
          <w:bCs/>
          <w:sz w:val="24"/>
          <w:szCs w:val="24"/>
        </w:rPr>
        <w:t xml:space="preserve"> en general.-</w:t>
      </w:r>
    </w:p>
    <w:p w14:paraId="1AB29895" w14:textId="77777777" w:rsidR="00347542" w:rsidRDefault="00347542" w:rsidP="00347542">
      <w:pPr>
        <w:pStyle w:val="Textoindependiente"/>
        <w:spacing w:line="360" w:lineRule="auto"/>
        <w:rPr>
          <w:b w:val="0"/>
        </w:rPr>
      </w:pPr>
    </w:p>
    <w:p w14:paraId="50943FC1" w14:textId="77777777" w:rsidR="00455A6E" w:rsidRDefault="00455A6E" w:rsidP="00347542">
      <w:pPr>
        <w:pStyle w:val="Textoindependiente"/>
        <w:spacing w:line="360" w:lineRule="auto"/>
        <w:rPr>
          <w:b w:val="0"/>
        </w:rPr>
      </w:pPr>
    </w:p>
    <w:p w14:paraId="625EAEB8" w14:textId="77777777" w:rsidR="00455A6E" w:rsidRPr="00347542" w:rsidRDefault="00455A6E" w:rsidP="00347542">
      <w:pPr>
        <w:pStyle w:val="Textoindependiente"/>
        <w:spacing w:line="360" w:lineRule="auto"/>
        <w:rPr>
          <w:b w:val="0"/>
        </w:rPr>
      </w:pPr>
    </w:p>
    <w:p w14:paraId="6561C05A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14:paraId="721D3208" w14:textId="77777777" w:rsidR="00664B09" w:rsidRDefault="00AE5963" w:rsidP="007E0400">
      <w:pPr>
        <w:shd w:val="clear" w:color="auto" w:fill="FFFFFF"/>
        <w:spacing w:after="300" w:line="405" w:lineRule="atLeast"/>
        <w:jc w:val="both"/>
        <w:rPr>
          <w:bCs/>
          <w:sz w:val="28"/>
          <w:szCs w:val="28"/>
        </w:rPr>
      </w:pPr>
      <w:r w:rsidRPr="005E06E2">
        <w:rPr>
          <w:rFonts w:ascii="Arial" w:hAnsi="Arial" w:cs="Arial"/>
          <w:sz w:val="24"/>
          <w:szCs w:val="24"/>
        </w:rPr>
        <w:t xml:space="preserve">Primero: De interés </w:t>
      </w:r>
      <w:r w:rsidR="005D6B10">
        <w:rPr>
          <w:bCs/>
          <w:sz w:val="28"/>
          <w:szCs w:val="28"/>
        </w:rPr>
        <w:t xml:space="preserve">el programa </w:t>
      </w:r>
      <w:r w:rsidR="00642576">
        <w:rPr>
          <w:bCs/>
          <w:sz w:val="28"/>
          <w:szCs w:val="28"/>
        </w:rPr>
        <w:t xml:space="preserve">relativo a </w:t>
      </w:r>
      <w:r w:rsidR="00642576" w:rsidRPr="000C7B71">
        <w:rPr>
          <w:b/>
          <w:bCs/>
          <w:sz w:val="28"/>
          <w:szCs w:val="28"/>
        </w:rPr>
        <w:t>¨</w:t>
      </w:r>
      <w:r w:rsidR="00974784">
        <w:rPr>
          <w:sz w:val="28"/>
          <w:szCs w:val="28"/>
        </w:rPr>
        <w:t>¨</w:t>
      </w:r>
      <w:proofErr w:type="spellStart"/>
      <w:r w:rsidR="00974784" w:rsidRPr="00161EF5">
        <w:rPr>
          <w:b/>
          <w:sz w:val="28"/>
          <w:szCs w:val="28"/>
        </w:rPr>
        <w:t>Bulling</w:t>
      </w:r>
      <w:proofErr w:type="spellEnd"/>
      <w:r w:rsidR="00974784" w:rsidRPr="00161EF5">
        <w:rPr>
          <w:b/>
          <w:sz w:val="28"/>
          <w:szCs w:val="28"/>
        </w:rPr>
        <w:t xml:space="preserve"> en Escuelas¨</w:t>
      </w:r>
      <w:r w:rsidR="005D6B10">
        <w:rPr>
          <w:sz w:val="28"/>
          <w:szCs w:val="28"/>
        </w:rPr>
        <w:t xml:space="preserve">; organizado por </w:t>
      </w:r>
      <w:r w:rsidR="005D6B10">
        <w:rPr>
          <w:bCs/>
          <w:sz w:val="28"/>
          <w:szCs w:val="28"/>
        </w:rPr>
        <w:t xml:space="preserve">el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651547FA" w14:textId="77777777" w:rsidR="00D52C5E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Segundo: Comuníquese </w:t>
      </w:r>
      <w:r w:rsidR="005D6B10">
        <w:rPr>
          <w:rFonts w:ascii="Arial" w:hAnsi="Arial" w:cs="Arial"/>
          <w:sz w:val="24"/>
          <w:szCs w:val="24"/>
        </w:rPr>
        <w:t xml:space="preserve">al </w:t>
      </w:r>
      <w:r w:rsidR="005D6B10" w:rsidRPr="003834BA">
        <w:rPr>
          <w:bCs/>
          <w:sz w:val="28"/>
          <w:szCs w:val="28"/>
        </w:rPr>
        <w:t>Centro de Psicología Aplicada ¨</w:t>
      </w:r>
      <w:proofErr w:type="spellStart"/>
      <w:r w:rsidR="005D6B10" w:rsidRPr="003834BA">
        <w:rPr>
          <w:bCs/>
          <w:sz w:val="28"/>
          <w:szCs w:val="28"/>
        </w:rPr>
        <w:t>Silan</w:t>
      </w:r>
      <w:proofErr w:type="spellEnd"/>
      <w:r w:rsidR="005D6B10" w:rsidRPr="003834BA">
        <w:rPr>
          <w:bCs/>
          <w:sz w:val="28"/>
          <w:szCs w:val="28"/>
        </w:rPr>
        <w:t>¨</w:t>
      </w:r>
      <w:r w:rsidR="005D6B10">
        <w:rPr>
          <w:bCs/>
          <w:sz w:val="28"/>
          <w:szCs w:val="28"/>
        </w:rPr>
        <w:t>.</w:t>
      </w:r>
    </w:p>
    <w:p w14:paraId="7C773163" w14:textId="77777777" w:rsidR="00AE5963" w:rsidRPr="005E06E2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Tercero: De forma.</w:t>
      </w:r>
    </w:p>
    <w:p w14:paraId="03AE8E91" w14:textId="77777777"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123CB88C" wp14:editId="3E807CF8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9FFDDB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DAA8B4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86DBAE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A67754" w14:textId="77777777"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77B55" w14:textId="77777777" w:rsidR="005A69E9" w:rsidRDefault="005A69E9" w:rsidP="00DF78C2">
      <w:pPr>
        <w:spacing w:after="0" w:line="240" w:lineRule="auto"/>
      </w:pPr>
      <w:r>
        <w:separator/>
      </w:r>
    </w:p>
  </w:endnote>
  <w:endnote w:type="continuationSeparator" w:id="0">
    <w:p w14:paraId="6710E148" w14:textId="77777777" w:rsidR="005A69E9" w:rsidRDefault="005A69E9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24807" w14:textId="77777777" w:rsidR="005A69E9" w:rsidRDefault="005A69E9" w:rsidP="00DF78C2">
      <w:pPr>
        <w:spacing w:after="0" w:line="240" w:lineRule="auto"/>
      </w:pPr>
      <w:r>
        <w:separator/>
      </w:r>
    </w:p>
  </w:footnote>
  <w:footnote w:type="continuationSeparator" w:id="0">
    <w:p w14:paraId="7F31FDEC" w14:textId="77777777" w:rsidR="005A69E9" w:rsidRDefault="005A69E9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50530" w14:textId="77777777"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 wp14:anchorId="1D64ECCB" wp14:editId="43DCEB1B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A39DB"/>
    <w:rsid w:val="001B4E8D"/>
    <w:rsid w:val="001C423E"/>
    <w:rsid w:val="00244D66"/>
    <w:rsid w:val="00295016"/>
    <w:rsid w:val="002B2AC9"/>
    <w:rsid w:val="002D7721"/>
    <w:rsid w:val="002E2E7E"/>
    <w:rsid w:val="002E3DC7"/>
    <w:rsid w:val="00347542"/>
    <w:rsid w:val="003569D9"/>
    <w:rsid w:val="003D4411"/>
    <w:rsid w:val="00402356"/>
    <w:rsid w:val="00410699"/>
    <w:rsid w:val="00455A6E"/>
    <w:rsid w:val="00455D20"/>
    <w:rsid w:val="00493875"/>
    <w:rsid w:val="004F34D4"/>
    <w:rsid w:val="005040EE"/>
    <w:rsid w:val="00534AFF"/>
    <w:rsid w:val="00534B75"/>
    <w:rsid w:val="005735B0"/>
    <w:rsid w:val="005A69E9"/>
    <w:rsid w:val="005D4577"/>
    <w:rsid w:val="005D6B10"/>
    <w:rsid w:val="005E06E2"/>
    <w:rsid w:val="00607D0B"/>
    <w:rsid w:val="0062150B"/>
    <w:rsid w:val="00642576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E0400"/>
    <w:rsid w:val="00806157"/>
    <w:rsid w:val="008159C2"/>
    <w:rsid w:val="00831455"/>
    <w:rsid w:val="008B13DB"/>
    <w:rsid w:val="00956E4D"/>
    <w:rsid w:val="00971E8D"/>
    <w:rsid w:val="00974784"/>
    <w:rsid w:val="00995495"/>
    <w:rsid w:val="00A642F0"/>
    <w:rsid w:val="00A678C8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CF5033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53DAD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2AEC7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2020-07-18T21:48:00Z</dcterms:created>
  <dcterms:modified xsi:type="dcterms:W3CDTF">2020-07-18T21:48:00Z</dcterms:modified>
</cp:coreProperties>
</file>